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6027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6027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D512E9" w:rsidRDefault="00D512E9" w:rsidP="00D512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12E9">
              <w:rPr>
                <w:rFonts w:ascii="Times New Roman" w:hAnsi="Times New Roman" w:cs="Times New Roman"/>
                <w:color w:val="000000"/>
                <w:sz w:val="24"/>
              </w:rPr>
              <w:t>ИБ001795</w:t>
            </w:r>
          </w:p>
        </w:tc>
      </w:tr>
    </w:tbl>
    <w:p w:rsidR="007E74CA" w:rsidRDefault="007E74CA" w:rsidP="007E74CA"/>
    <w:p w:rsidR="007E74CA" w:rsidRDefault="007E74CA" w:rsidP="007E74CA"/>
    <w:p w:rsidR="00D512E9" w:rsidRPr="00D512E9" w:rsidRDefault="007E74CA" w:rsidP="00D512E9">
      <w:pPr>
        <w:rPr>
          <w:rFonts w:ascii="Calibri" w:eastAsia="Times New Roman" w:hAnsi="Calibri" w:cs="Times New Roman"/>
          <w:color w:val="000000"/>
          <w:kern w:val="0"/>
          <w:sz w:val="22"/>
          <w:szCs w:val="22"/>
          <w:lang w:eastAsia="ru-RU" w:bidi="ar-SA"/>
        </w:rPr>
      </w:pPr>
      <w:r>
        <w:t xml:space="preserve">Наименование МТР: </w:t>
      </w:r>
      <w:r w:rsidR="000470FF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Цилиндр мерный  1- 250 -2 с носиком и стеклянным основанием</w:t>
      </w:r>
      <w:r w:rsidR="008310D5" w:rsidRPr="008310D5">
        <w:rPr>
          <w:b/>
        </w:rPr>
        <w:t xml:space="preserve"> </w:t>
      </w:r>
      <w:r w:rsidR="008310D5">
        <w:rPr>
          <w:b/>
        </w:rPr>
        <w:t>ГОСТ 1770-74</w:t>
      </w:r>
    </w:p>
    <w:p w:rsidR="007E74CA" w:rsidRPr="00627BCF" w:rsidRDefault="007E74CA" w:rsidP="007E74CA">
      <w:pPr>
        <w:rPr>
          <w:rFonts w:ascii="Tahoma" w:hAnsi="Tahoma" w:cs="Tahoma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7"/>
      </w:tblGrid>
      <w:tr w:rsidR="007E74CA" w:rsidTr="007E74C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627BCF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627BCF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7E74CA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  <w:tr w:rsidR="007E74CA" w:rsidRPr="00627BCF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1.1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512E9" w:rsidRDefault="00D512E9" w:rsidP="00454F9A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D512E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Цилиндр мерный 1- 250 -2</w:t>
            </w:r>
            <w:r w:rsidR="00454F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 носиком и стеклянным основанием:</w:t>
            </w:r>
          </w:p>
          <w:p w:rsidR="00D96AE2" w:rsidRDefault="00454F9A" w:rsidP="00D96AE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</w:t>
            </w:r>
            <w:r w:rsidR="00D96A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ъ</w:t>
            </w:r>
            <w:r w:rsidR="00D96A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ем – 250 мл;</w:t>
            </w:r>
          </w:p>
          <w:p w:rsidR="00D96AE2" w:rsidRDefault="00454F9A" w:rsidP="00D96AE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ц</w:t>
            </w:r>
            <w:r w:rsidR="00D96A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ена деления – 2,0 мл;</w:t>
            </w:r>
          </w:p>
          <w:p w:rsidR="00D96AE2" w:rsidRDefault="00454F9A" w:rsidP="00D96AE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</w:t>
            </w:r>
            <w:r w:rsidR="00D96A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опустимая погрешность ±2,0 мл;</w:t>
            </w:r>
          </w:p>
          <w:p w:rsidR="00CD54F2" w:rsidRPr="00D512E9" w:rsidRDefault="00454F9A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</w:t>
            </w:r>
            <w:r w:rsidR="00CD54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ысота не более 335 мм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мл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D54F2" w:rsidRDefault="00CD54F2" w:rsidP="00CD54F2">
            <w:r>
              <w:t>Разработан для дозирования нелетучих жидкостей, изготовлен по ТУ 9464-013-52876351-2014 в соответствии с техническими требованиями ГОСТ 1770-74</w:t>
            </w:r>
          </w:p>
          <w:p w:rsidR="00D96AE2" w:rsidRDefault="00D96AE2" w:rsidP="00CD54F2">
            <w:r>
              <w:t xml:space="preserve">Цилиндр должен быть </w:t>
            </w:r>
            <w:r w:rsidR="00454F9A">
              <w:t xml:space="preserve">изготовлен из </w:t>
            </w:r>
            <w:proofErr w:type="gramStart"/>
            <w:r w:rsidR="00454F9A">
              <w:t>прочного</w:t>
            </w:r>
            <w:proofErr w:type="gramEnd"/>
            <w:r w:rsidR="00454F9A">
              <w:t xml:space="preserve"> химически стойкого </w:t>
            </w:r>
            <w:proofErr w:type="spellStart"/>
            <w:r w:rsidR="00454F9A">
              <w:t>стиекла</w:t>
            </w:r>
            <w:proofErr w:type="spellEnd"/>
            <w:r w:rsidR="00454F9A">
              <w:t xml:space="preserve"> и </w:t>
            </w:r>
            <w:proofErr w:type="spellStart"/>
            <w:r>
              <w:t>поверен</w:t>
            </w:r>
            <w:proofErr w:type="spellEnd"/>
            <w:r>
              <w:t>.</w:t>
            </w:r>
          </w:p>
          <w:p w:rsidR="007E74CA" w:rsidRDefault="00D96AE2" w:rsidP="00CD54F2">
            <w:pPr>
              <w:rPr>
                <w:rFonts w:ascii="Tahoma" w:hAnsi="Tahoma" w:cs="Tahoma"/>
                <w:szCs w:val="20"/>
              </w:rPr>
            </w:pPr>
            <w:r>
              <w:t>Оцифровка на шкале (отметки, цифры и надписи) должны быть чёткими и устойчивыми в условиях эксплуатации, коричневого или тёмно-синего цвета</w:t>
            </w:r>
            <w:r w:rsidR="00454F9A">
              <w:rPr>
                <w:rFonts w:ascii="Tahoma" w:hAnsi="Tahoma" w:cs="Tahoma"/>
                <w:szCs w:val="20"/>
              </w:rPr>
              <w:t>.</w:t>
            </w:r>
          </w:p>
          <w:p w:rsidR="00454F9A" w:rsidRPr="00627BCF" w:rsidRDefault="00454F9A" w:rsidP="00CD54F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Обязательно наличие паспорта.</w:t>
            </w:r>
            <w:bookmarkStart w:id="0" w:name="_GoBack"/>
            <w:bookmarkEnd w:id="0"/>
          </w:p>
        </w:tc>
      </w:tr>
    </w:tbl>
    <w:p w:rsidR="007E74CA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2666C2" w:rsidTr="00D512E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2666C2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Начальник Производственной лаборатории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0470FF"/>
    <w:rsid w:val="0014706A"/>
    <w:rsid w:val="00164069"/>
    <w:rsid w:val="002666C2"/>
    <w:rsid w:val="002A6DF9"/>
    <w:rsid w:val="002F20BE"/>
    <w:rsid w:val="002F629D"/>
    <w:rsid w:val="003150F5"/>
    <w:rsid w:val="00375232"/>
    <w:rsid w:val="003F2EED"/>
    <w:rsid w:val="00454F9A"/>
    <w:rsid w:val="004A353B"/>
    <w:rsid w:val="00562D51"/>
    <w:rsid w:val="005A261E"/>
    <w:rsid w:val="005C780F"/>
    <w:rsid w:val="00627BCF"/>
    <w:rsid w:val="006652DE"/>
    <w:rsid w:val="00677076"/>
    <w:rsid w:val="007654E8"/>
    <w:rsid w:val="007871E8"/>
    <w:rsid w:val="007C580A"/>
    <w:rsid w:val="007E74CA"/>
    <w:rsid w:val="00827B46"/>
    <w:rsid w:val="008310D5"/>
    <w:rsid w:val="00835C53"/>
    <w:rsid w:val="009A2746"/>
    <w:rsid w:val="009B5C36"/>
    <w:rsid w:val="00B12AB0"/>
    <w:rsid w:val="00BD63FA"/>
    <w:rsid w:val="00C80BBC"/>
    <w:rsid w:val="00CD54F2"/>
    <w:rsid w:val="00D26CBB"/>
    <w:rsid w:val="00D512E9"/>
    <w:rsid w:val="00D96AE2"/>
    <w:rsid w:val="00DC092B"/>
    <w:rsid w:val="00DF3867"/>
    <w:rsid w:val="00E81F3C"/>
    <w:rsid w:val="00E914E1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Кирьянова Альфия Эрнисовна</cp:lastModifiedBy>
  <cp:revision>22</cp:revision>
  <cp:lastPrinted>2017-10-06T08:20:00Z</cp:lastPrinted>
  <dcterms:created xsi:type="dcterms:W3CDTF">2016-12-01T07:27:00Z</dcterms:created>
  <dcterms:modified xsi:type="dcterms:W3CDTF">2022-06-24T04:57:00Z</dcterms:modified>
</cp:coreProperties>
</file>